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0EE" w:rsidRDefault="00582E25">
      <w:pPr>
        <w:spacing w:after="0"/>
        <w:ind w:right="5103"/>
        <w:jc w:val="center"/>
        <w:rPr>
          <w:rFonts w:ascii="Times New Roman" w:hAnsi="Times New Roman"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524288" behindDoc="0" locked="0" layoutInCell="1" allowOverlap="1">
            <wp:simplePos x="0" y="0"/>
            <wp:positionH relativeFrom="column">
              <wp:posOffset>1447800</wp:posOffset>
            </wp:positionH>
            <wp:positionV relativeFrom="paragraph">
              <wp:posOffset>-333375</wp:posOffset>
            </wp:positionV>
            <wp:extent cx="647700" cy="790575"/>
            <wp:effectExtent l="0" t="0" r="0" b="0"/>
            <wp:wrapNone/>
            <wp:docPr id="1" name="_x0000_s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x0000_s1026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br/>
      </w:r>
    </w:p>
    <w:tbl>
      <w:tblPr>
        <w:tblW w:w="102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26"/>
        <w:gridCol w:w="425"/>
        <w:gridCol w:w="2161"/>
        <w:gridCol w:w="4962"/>
      </w:tblGrid>
      <w:tr w:rsidR="00E130EE" w:rsidTr="00396421">
        <w:trPr>
          <w:trHeight w:val="3404"/>
        </w:trPr>
        <w:tc>
          <w:tcPr>
            <w:tcW w:w="527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130EE" w:rsidRDefault="00E130EE">
            <w:pPr>
              <w:spacing w:after="0" w:line="240" w:lineRule="auto"/>
              <w:ind w:left="-142" w:right="-214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:rsidR="00E130EE" w:rsidRDefault="00582E25">
            <w:pPr>
              <w:spacing w:after="0" w:line="240" w:lineRule="auto"/>
              <w:ind w:left="-142" w:right="-21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ФЕДЕРАЛЬНАЯ СЛУЖБА </w:t>
            </w:r>
          </w:p>
          <w:p w:rsidR="00E130EE" w:rsidRDefault="00582E25">
            <w:pPr>
              <w:spacing w:after="0" w:line="240" w:lineRule="auto"/>
              <w:ind w:left="-142" w:right="-21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НАДЗОРУ В СФЕРЕ ЗАЩИТЫ ПРАВ ПОТРЕБИТЕЛЕЙ </w:t>
            </w:r>
          </w:p>
          <w:p w:rsidR="00E130EE" w:rsidRDefault="00582E25">
            <w:pPr>
              <w:spacing w:after="0" w:line="240" w:lineRule="auto"/>
              <w:ind w:left="-142" w:right="-21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 БЛАГОПОЛУЧИЯ ЧЕЛОВЕКА</w:t>
            </w:r>
          </w:p>
          <w:p w:rsidR="00E130EE" w:rsidRDefault="00582E25">
            <w:pPr>
              <w:spacing w:after="0" w:line="240" w:lineRule="auto"/>
              <w:ind w:left="-142" w:right="-21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(РОСПОТРЕБНАДЗОР)</w:t>
            </w:r>
          </w:p>
          <w:p w:rsidR="00E130EE" w:rsidRDefault="00E130EE">
            <w:pPr>
              <w:spacing w:after="0" w:line="240" w:lineRule="auto"/>
              <w:ind w:left="-142" w:right="-214"/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  <w:p w:rsidR="00E130EE" w:rsidRDefault="00582E25">
            <w:pPr>
              <w:spacing w:after="0" w:line="240" w:lineRule="auto"/>
              <w:ind w:left="-142" w:right="-214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  <w:szCs w:val="15"/>
              </w:rPr>
              <w:t>УПРАВЛЕНИЕ ФЕДЕРАЛЬНОЙ СЛУЖБЫ ПО НАДЗОРУ В СФЕРЕ ЗАЩИТЫ ПРАВ ПОТРЕБИТЕЛЕЙ И БЛАГОПОЛУЧИЯ ЧЕЛОВЕКА</w:t>
            </w:r>
          </w:p>
          <w:p w:rsidR="00E130EE" w:rsidRDefault="00582E25">
            <w:pPr>
              <w:spacing w:after="0" w:line="240" w:lineRule="auto"/>
              <w:ind w:left="-142" w:right="-214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  <w:szCs w:val="15"/>
              </w:rPr>
              <w:t>ПО ДОНЕЦКОЙ НАРОДНОЙ РЕСПУБЛИКЕ</w:t>
            </w:r>
          </w:p>
          <w:p w:rsidR="00E130EE" w:rsidRDefault="00582E25">
            <w:pPr>
              <w:spacing w:after="0" w:line="240" w:lineRule="auto"/>
              <w:ind w:left="-142" w:right="-214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  <w:szCs w:val="15"/>
              </w:rPr>
              <w:t xml:space="preserve">(УПРАВЛЕНИЕ РОСПОТРЕБНАДЗОРА </w:t>
            </w:r>
          </w:p>
          <w:p w:rsidR="00E130EE" w:rsidRDefault="00582E25">
            <w:pPr>
              <w:spacing w:after="0" w:line="240" w:lineRule="auto"/>
              <w:ind w:left="-142" w:right="-214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  <w:szCs w:val="15"/>
              </w:rPr>
              <w:t>ПО ДОНЕЦКОЙ НАРОДНОЙ РЕСПУБЛИКЕ)</w:t>
            </w:r>
          </w:p>
          <w:p w:rsidR="00E130EE" w:rsidRDefault="00582E25">
            <w:pPr>
              <w:spacing w:after="0" w:line="164" w:lineRule="exact"/>
              <w:ind w:left="-142" w:right="-214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283015, г. Донецк, улица Любавина,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зд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. 3, тел: +7(856) 305-03-09, </w:t>
            </w:r>
          </w:p>
          <w:p w:rsidR="00E130EE" w:rsidRDefault="00582E25">
            <w:pPr>
              <w:spacing w:after="0" w:line="164" w:lineRule="exact"/>
              <w:ind w:left="-142" w:right="-214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e-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mail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: urpn_86@rospotrebnadzor.ru</w:t>
            </w:r>
          </w:p>
          <w:p w:rsidR="00E130EE" w:rsidRDefault="00582E25">
            <w:pPr>
              <w:spacing w:after="0" w:line="164" w:lineRule="exact"/>
              <w:ind w:left="-142" w:right="-214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ОКПО 72284084 ОГРН 1229300177611 ИНН 9303032022 КПП 930301001</w:t>
            </w:r>
          </w:p>
          <w:p w:rsidR="00E130EE" w:rsidRDefault="00E130EE">
            <w:pPr>
              <w:spacing w:after="0" w:line="240" w:lineRule="auto"/>
              <w:ind w:left="-142" w:right="-214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E130EE" w:rsidRDefault="00582E25">
            <w:pPr>
              <w:spacing w:after="0" w:line="215" w:lineRule="exact"/>
              <w:ind w:left="-142" w:right="-214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ТЕРРИТОРИАЛЬНЫЙ ОТДЕЛ</w:t>
            </w:r>
          </w:p>
          <w:p w:rsidR="00E130EE" w:rsidRDefault="00582E25">
            <w:pPr>
              <w:spacing w:after="0" w:line="215" w:lineRule="exact"/>
              <w:ind w:left="-142" w:right="-214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УПРАВЛЕНИЯ ФЕДЕРАЛЬНОЙ СЛУЖБЫ ПО НАДЗОРУ В СФЕРЕ ЗАЩИТЫ ПРАВ ПОТРЕБИТЕЛЕЙ И БЛАГОПОЛУЧИЯ ЧЕЛОВЕКА</w:t>
            </w:r>
          </w:p>
          <w:p w:rsidR="00E130EE" w:rsidRDefault="00582E25">
            <w:pPr>
              <w:spacing w:after="0" w:line="215" w:lineRule="exact"/>
              <w:ind w:left="-142" w:right="-214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ПО ДОНЕЦКОЙ НАРОДНОЙ РЕСПУБЛИКЕ</w:t>
            </w:r>
          </w:p>
          <w:p w:rsidR="00E130EE" w:rsidRDefault="00582E25">
            <w:pPr>
              <w:spacing w:after="0" w:line="215" w:lineRule="exact"/>
              <w:ind w:left="-142" w:right="-214"/>
              <w:contextualSpacing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В ГОРОДАХ ХАРЦЫЗСК, ИЛОВАЙСК, </w:t>
            </w:r>
          </w:p>
          <w:p w:rsidR="00E130EE" w:rsidRDefault="00582E25">
            <w:pPr>
              <w:spacing w:after="0" w:line="215" w:lineRule="exact"/>
              <w:ind w:left="-142" w:right="-21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СНЕЖНОЕ, ТОРЕЗ И ШАХТЕРСКОМ РАЙОНЕ</w:t>
            </w:r>
          </w:p>
          <w:p w:rsidR="00E130EE" w:rsidRDefault="00582E25">
            <w:pPr>
              <w:spacing w:after="0" w:line="221" w:lineRule="exact"/>
              <w:ind w:left="-142" w:right="-21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286700, г. Харцызск, улица Мира, здание 91, </w:t>
            </w:r>
          </w:p>
          <w:p w:rsidR="00E130EE" w:rsidRDefault="00582E25">
            <w:pPr>
              <w:spacing w:after="0" w:line="240" w:lineRule="auto"/>
              <w:ind w:left="-142" w:right="-214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тел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: +7(856) 57-447-35, e-mail: urpn_86-5@rospotrebnadzor.ru</w:t>
            </w:r>
          </w:p>
          <w:p w:rsidR="00E130EE" w:rsidRDefault="00582E25">
            <w:pPr>
              <w:spacing w:after="0" w:line="240" w:lineRule="auto"/>
              <w:ind w:left="-142" w:right="-21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ОКПО 72284084 ОГРН 1229300177611 </w:t>
            </w:r>
          </w:p>
          <w:p w:rsidR="00E130EE" w:rsidRDefault="00582E25">
            <w:pPr>
              <w:spacing w:after="0" w:line="240" w:lineRule="auto"/>
              <w:ind w:left="-142" w:right="-21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ИНН 9303032022 КПП 930301001</w:t>
            </w:r>
          </w:p>
          <w:p w:rsidR="00E130EE" w:rsidRDefault="00E130EE">
            <w:pPr>
              <w:spacing w:after="0" w:line="240" w:lineRule="auto"/>
              <w:ind w:left="-142" w:right="-214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62" w:type="dxa"/>
            <w:vMerge w:val="restar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8331F2" w:rsidRDefault="008331F2" w:rsidP="008331F2">
            <w:pPr>
              <w:spacing w:after="0" w:line="240" w:lineRule="auto"/>
              <w:ind w:left="352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Руководителям</w:t>
            </w:r>
          </w:p>
          <w:p w:rsidR="008331F2" w:rsidRDefault="008331F2" w:rsidP="008331F2">
            <w:pPr>
              <w:spacing w:after="0" w:line="240" w:lineRule="auto"/>
              <w:ind w:left="352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территориальных управлений/отделов образования администраций </w:t>
            </w:r>
          </w:p>
          <w:p w:rsidR="008331F2" w:rsidRDefault="008331F2" w:rsidP="008331F2">
            <w:pPr>
              <w:spacing w:after="0" w:line="240" w:lineRule="auto"/>
              <w:ind w:left="352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городских округов</w:t>
            </w:r>
          </w:p>
          <w:p w:rsidR="008331F2" w:rsidRDefault="008331F2" w:rsidP="008331F2">
            <w:pPr>
              <w:spacing w:after="0" w:line="240" w:lineRule="auto"/>
              <w:ind w:left="352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Харцызск, Иловайск, Снежное, Торез, </w:t>
            </w:r>
          </w:p>
          <w:p w:rsidR="00E130EE" w:rsidRDefault="008331F2" w:rsidP="008331F2">
            <w:pPr>
              <w:spacing w:line="306" w:lineRule="exact"/>
              <w:contextualSpacing/>
              <w:jc w:val="center"/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Шахтерского муниципального округа</w:t>
            </w:r>
            <w:r>
              <w:t xml:space="preserve"> </w:t>
            </w:r>
          </w:p>
          <w:p w:rsidR="00E130EE" w:rsidRPr="00C6288F" w:rsidRDefault="00E130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Segoe UI"/>
                <w:color w:val="000000"/>
                <w:sz w:val="18"/>
              </w:rPr>
            </w:pPr>
          </w:p>
          <w:p w:rsidR="00E130EE" w:rsidRDefault="00E130EE">
            <w:pPr>
              <w:spacing w:line="306" w:lineRule="exact"/>
              <w:contextualSpacing/>
              <w:jc w:val="center"/>
            </w:pPr>
          </w:p>
        </w:tc>
      </w:tr>
      <w:tr w:rsidR="00E130EE" w:rsidTr="00396421"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right w:val="single" w:sz="4" w:space="0" w:color="FFFFFF"/>
            </w:tcBorders>
          </w:tcPr>
          <w:p w:rsidR="00E130EE" w:rsidRDefault="00582E25" w:rsidP="00AB7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</w:t>
            </w:r>
            <w:r w:rsidR="00AB75DF">
              <w:rPr>
                <w:rFonts w:ascii="Times New Roman" w:hAnsi="Times New Roman"/>
                <w:b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.0</w:t>
            </w:r>
            <w:r w:rsidR="00AB75D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.2025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30EE" w:rsidRDefault="00582E2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61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E130EE" w:rsidRDefault="0052603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</w:t>
            </w:r>
            <w:r w:rsidR="00582E25">
              <w:rPr>
                <w:rFonts w:ascii="Times New Roman" w:hAnsi="Times New Roman"/>
                <w:b/>
                <w:sz w:val="16"/>
                <w:szCs w:val="16"/>
              </w:rPr>
              <w:t>-2025</w:t>
            </w:r>
          </w:p>
        </w:tc>
        <w:tc>
          <w:tcPr>
            <w:tcW w:w="4962" w:type="dxa"/>
            <w:vMerge/>
            <w:tcBorders>
              <w:left w:val="none" w:sz="4" w:space="0" w:color="000000"/>
              <w:right w:val="none" w:sz="4" w:space="0" w:color="000000"/>
            </w:tcBorders>
          </w:tcPr>
          <w:p w:rsidR="00E130EE" w:rsidRDefault="00E130EE">
            <w:pPr>
              <w:spacing w:after="0" w:line="240" w:lineRule="auto"/>
              <w:ind w:left="8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30EE" w:rsidTr="00396421"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30EE" w:rsidRDefault="00582E25">
            <w:pPr>
              <w:spacing w:after="0" w:line="240" w:lineRule="auto"/>
              <w:ind w:left="-142" w:right="-73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№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E130EE" w:rsidRDefault="00E13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30EE" w:rsidRDefault="00582E2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от</w:t>
            </w:r>
          </w:p>
        </w:tc>
        <w:tc>
          <w:tcPr>
            <w:tcW w:w="2161" w:type="dxa"/>
            <w:tcBorders>
              <w:left w:val="none" w:sz="4" w:space="0" w:color="000000"/>
              <w:right w:val="none" w:sz="4" w:space="0" w:color="000000"/>
            </w:tcBorders>
          </w:tcPr>
          <w:p w:rsidR="00E130EE" w:rsidRDefault="00E13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62" w:type="dxa"/>
            <w:vMerge/>
            <w:tcBorders>
              <w:left w:val="none" w:sz="4" w:space="0" w:color="000000"/>
              <w:right w:val="none" w:sz="4" w:space="0" w:color="000000"/>
            </w:tcBorders>
          </w:tcPr>
          <w:p w:rsidR="00E130EE" w:rsidRDefault="00E130EE">
            <w:pPr>
              <w:spacing w:after="0" w:line="240" w:lineRule="auto"/>
              <w:ind w:left="8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30EE" w:rsidTr="00396421">
        <w:trPr>
          <w:trHeight w:val="248"/>
        </w:trPr>
        <w:tc>
          <w:tcPr>
            <w:tcW w:w="527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130EE" w:rsidRDefault="00582E25">
            <w:pPr>
              <w:spacing w:after="0" w:line="240" w:lineRule="auto"/>
              <w:ind w:left="-142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24"/>
                <w:szCs w:val="18"/>
              </w:rPr>
              <w:t xml:space="preserve"> </w:t>
            </w:r>
          </w:p>
          <w:p w:rsidR="00E130EE" w:rsidRDefault="00396421" w:rsidP="00396421">
            <w:pPr>
              <w:spacing w:after="0" w:line="240" w:lineRule="auto"/>
              <w:ind w:right="32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18"/>
              </w:rPr>
              <w:t>«</w:t>
            </w:r>
            <w:r w:rsidR="00582E25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О </w:t>
            </w:r>
            <w:r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проведении тематической «горячей линии» </w:t>
            </w:r>
            <w:r w:rsidR="009C7313">
              <w:rPr>
                <w:rFonts w:ascii="Times New Roman" w:hAnsi="Times New Roman"/>
                <w:sz w:val="24"/>
                <w:szCs w:val="24"/>
              </w:rPr>
              <w:t>по вопросам детского отдыха, качества и безопасности детских товаров</w:t>
            </w:r>
            <w:r>
              <w:rPr>
                <w:rFonts w:ascii="Times New Roman" w:hAnsi="Times New Roman"/>
                <w:color w:val="000000"/>
                <w:sz w:val="24"/>
                <w:szCs w:val="18"/>
              </w:rPr>
              <w:t>»</w:t>
            </w:r>
          </w:p>
        </w:tc>
        <w:tc>
          <w:tcPr>
            <w:tcW w:w="4962" w:type="dxa"/>
            <w:vMerge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30EE" w:rsidRDefault="00E130EE">
            <w:pPr>
              <w:spacing w:after="0" w:line="240" w:lineRule="auto"/>
              <w:ind w:left="88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130EE" w:rsidRDefault="00E130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30EE" w:rsidRDefault="00582E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18"/>
        </w:rPr>
        <w:t>Уважаемые руководители!</w:t>
      </w:r>
    </w:p>
    <w:p w:rsidR="00E130EE" w:rsidRDefault="00E13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0619" w:rsidRDefault="00B80619" w:rsidP="00B80619">
      <w:pPr>
        <w:widowControl w:val="0"/>
        <w:autoSpaceDE w:val="0"/>
        <w:autoSpaceDN w:val="0"/>
        <w:spacing w:after="0" w:line="257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396421">
        <w:rPr>
          <w:rFonts w:ascii="Times New Roman" w:hAnsi="Times New Roman"/>
          <w:sz w:val="24"/>
          <w:szCs w:val="24"/>
        </w:rPr>
        <w:t>ерриториальн</w:t>
      </w:r>
      <w:r>
        <w:rPr>
          <w:rFonts w:ascii="Times New Roman" w:hAnsi="Times New Roman"/>
          <w:sz w:val="24"/>
          <w:szCs w:val="24"/>
        </w:rPr>
        <w:t>ый</w:t>
      </w:r>
      <w:r w:rsidRPr="00396421">
        <w:rPr>
          <w:rFonts w:ascii="Times New Roman" w:hAnsi="Times New Roman"/>
          <w:sz w:val="24"/>
          <w:szCs w:val="24"/>
        </w:rPr>
        <w:t xml:space="preserve"> отдел Управления Федеральной службы по надзору в сфере защиты прав потребителей и благополучия человека по Донецкой Народной Республике в городах Харцызск, Иловайск, Снежное, Торез и Шахтерском районе</w:t>
      </w:r>
      <w:r>
        <w:rPr>
          <w:rFonts w:ascii="Times New Roman" w:hAnsi="Times New Roman"/>
          <w:sz w:val="24"/>
          <w:szCs w:val="24"/>
        </w:rPr>
        <w:t xml:space="preserve"> информирует Вас</w:t>
      </w:r>
      <w:r w:rsidR="00A011F2">
        <w:rPr>
          <w:rFonts w:ascii="Times New Roman" w:hAnsi="Times New Roman"/>
          <w:sz w:val="24"/>
          <w:szCs w:val="24"/>
        </w:rPr>
        <w:t xml:space="preserve"> о проведении</w:t>
      </w:r>
      <w:r>
        <w:rPr>
          <w:rFonts w:ascii="Times New Roman" w:hAnsi="Times New Roman"/>
          <w:sz w:val="24"/>
          <w:szCs w:val="24"/>
        </w:rPr>
        <w:t xml:space="preserve"> в период с 12 по 23 мая 2025 года</w:t>
      </w:r>
      <w:r w:rsidR="00A011F2">
        <w:rPr>
          <w:rFonts w:ascii="Times New Roman" w:hAnsi="Times New Roman"/>
          <w:sz w:val="24"/>
          <w:szCs w:val="24"/>
        </w:rPr>
        <w:t xml:space="preserve"> Всероссийской «горячей линии» по вопросам детского отдыха, качества и безопасности детских товаров.</w:t>
      </w:r>
    </w:p>
    <w:p w:rsidR="00A011F2" w:rsidRDefault="00A011F2" w:rsidP="00A011F2">
      <w:pPr>
        <w:widowControl w:val="0"/>
        <w:autoSpaceDE w:val="0"/>
        <w:autoSpaceDN w:val="0"/>
        <w:spacing w:after="0" w:line="257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Вас разместить анонсы «горячей линии» на доступных </w:t>
      </w:r>
      <w:r w:rsidRPr="00396421">
        <w:rPr>
          <w:rFonts w:ascii="Times New Roman" w:hAnsi="Times New Roman"/>
          <w:sz w:val="24"/>
          <w:szCs w:val="24"/>
        </w:rPr>
        <w:t>информационных ресурсах</w:t>
      </w:r>
      <w:r>
        <w:rPr>
          <w:rFonts w:ascii="Times New Roman" w:hAnsi="Times New Roman"/>
          <w:sz w:val="24"/>
          <w:szCs w:val="24"/>
        </w:rPr>
        <w:t>, на сайтах образовательных организаций</w:t>
      </w:r>
      <w:r w:rsidRPr="00396421">
        <w:rPr>
          <w:rFonts w:ascii="Times New Roman" w:hAnsi="Times New Roman"/>
          <w:sz w:val="24"/>
          <w:szCs w:val="24"/>
        </w:rPr>
        <w:t>.</w:t>
      </w:r>
    </w:p>
    <w:p w:rsidR="00A011F2" w:rsidRPr="002F6E64" w:rsidRDefault="00A011F2" w:rsidP="00A011F2">
      <w:pPr>
        <w:widowControl w:val="0"/>
        <w:autoSpaceDE w:val="0"/>
        <w:autoSpaceDN w:val="0"/>
        <w:spacing w:after="0" w:line="257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Тематическое консультирование по вопросам детского отдыха, качества и безопасности детских товаров, будет проводиться по телефонам </w:t>
      </w:r>
      <w:r w:rsidR="00E37847">
        <w:rPr>
          <w:rFonts w:ascii="Times New Roman" w:hAnsi="Times New Roman"/>
          <w:sz w:val="24"/>
          <w:szCs w:val="24"/>
        </w:rPr>
        <w:t xml:space="preserve">Единого консультационного центра Роспотребнадзора 8(800)-555-49-43, территориального отдела Роспотребнадзора </w:t>
      </w:r>
      <w:r w:rsidRPr="002F6E64">
        <w:rPr>
          <w:rFonts w:ascii="Times New Roman" w:hAnsi="Times New Roman"/>
          <w:sz w:val="24"/>
          <w:szCs w:val="24"/>
        </w:rPr>
        <w:t>+7(856) 57-447-35</w:t>
      </w:r>
      <w:r w:rsidR="00497AF2">
        <w:rPr>
          <w:rFonts w:ascii="Times New Roman" w:hAnsi="Times New Roman"/>
          <w:sz w:val="24"/>
          <w:szCs w:val="24"/>
        </w:rPr>
        <w:t>.</w:t>
      </w:r>
    </w:p>
    <w:p w:rsidR="00B80619" w:rsidRPr="00396421" w:rsidRDefault="00B80619" w:rsidP="002F6E64">
      <w:pPr>
        <w:widowControl w:val="0"/>
        <w:autoSpaceDE w:val="0"/>
        <w:autoSpaceDN w:val="0"/>
        <w:spacing w:after="0" w:line="257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Информацию о проведенных мероприятиях просим направить до 15-00 19.05.2025г. </w:t>
      </w:r>
      <w:r>
        <w:rPr>
          <w:rFonts w:ascii="TimesNewRoman" w:hAnsi="TimesNewRoman" w:cs="TimesNewRoman"/>
          <w:sz w:val="24"/>
          <w:szCs w:val="24"/>
        </w:rPr>
        <w:t xml:space="preserve">на электронный адрес </w:t>
      </w:r>
      <w:hyperlink r:id="rId8" w:history="1">
        <w:r>
          <w:rPr>
            <w:rFonts w:ascii="TimesNewRoman" w:hAnsi="TimesNewRoman" w:cs="TimesNewRoman"/>
            <w:color w:val="0000FF"/>
            <w:sz w:val="24"/>
            <w:szCs w:val="24"/>
            <w:u w:val="single"/>
          </w:rPr>
          <w:t>urpn_86-5@rospotrebnadzor.ru</w:t>
        </w:r>
      </w:hyperlink>
      <w:r>
        <w:rPr>
          <w:rFonts w:ascii="TimesNewRoman" w:hAnsi="TimesNewRoman" w:cs="TimesNewRoman"/>
          <w:color w:val="0000FF"/>
          <w:sz w:val="24"/>
          <w:szCs w:val="24"/>
          <w:u w:val="single"/>
        </w:rPr>
        <w:t>.</w:t>
      </w:r>
    </w:p>
    <w:p w:rsidR="00497AF2" w:rsidRDefault="00497AF2" w:rsidP="00DD6ECB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30EE" w:rsidRDefault="00DD6ECB" w:rsidP="00DD6ECB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Приложение: </w:t>
      </w:r>
      <w:r w:rsidR="003B75B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файл.</w:t>
      </w:r>
    </w:p>
    <w:p w:rsidR="00E130EE" w:rsidRDefault="00E130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30EE" w:rsidRDefault="00E130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30EE" w:rsidRDefault="00E130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30EE" w:rsidRDefault="00582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уважением, </w:t>
      </w:r>
    </w:p>
    <w:p w:rsidR="00E130EE" w:rsidRDefault="00E130EE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E130EE" w:rsidRDefault="00582E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-</w:t>
      </w:r>
    </w:p>
    <w:p w:rsidR="00E130EE" w:rsidRDefault="00582E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государственный санитарный врач </w:t>
      </w:r>
    </w:p>
    <w:p w:rsidR="00E130EE" w:rsidRDefault="00582E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городам Харцызску, Иловайску,</w:t>
      </w:r>
    </w:p>
    <w:p w:rsidR="00E130EE" w:rsidRDefault="00582E2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Снежное, Торезу и Шахтерскому району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В.В.Чаплыкина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</w:p>
    <w:p w:rsidR="002F6E64" w:rsidRDefault="002F6E64">
      <w:pPr>
        <w:spacing w:after="0" w:line="240" w:lineRule="auto"/>
        <w:rPr>
          <w:rFonts w:ascii="Times New Roman" w:hAnsi="Times New Roman"/>
        </w:rPr>
      </w:pPr>
    </w:p>
    <w:p w:rsidR="009C7313" w:rsidRDefault="009C7313">
      <w:pPr>
        <w:spacing w:after="0" w:line="240" w:lineRule="auto"/>
        <w:rPr>
          <w:rFonts w:ascii="Times New Roman" w:hAnsi="Times New Roman"/>
        </w:rPr>
      </w:pPr>
    </w:p>
    <w:p w:rsidR="00E130EE" w:rsidRPr="002F6E64" w:rsidRDefault="002F6E6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Штрибец</w:t>
      </w:r>
      <w:r w:rsidR="00582E25" w:rsidRPr="002F6E64">
        <w:rPr>
          <w:rFonts w:ascii="Times New Roman" w:hAnsi="Times New Roman"/>
          <w:sz w:val="20"/>
          <w:szCs w:val="20"/>
        </w:rPr>
        <w:t xml:space="preserve"> Татьяна В</w:t>
      </w:r>
      <w:r>
        <w:rPr>
          <w:rFonts w:ascii="Times New Roman" w:hAnsi="Times New Roman"/>
          <w:sz w:val="20"/>
          <w:szCs w:val="20"/>
        </w:rPr>
        <w:t>италье</w:t>
      </w:r>
      <w:r w:rsidR="00582E25" w:rsidRPr="002F6E64">
        <w:rPr>
          <w:rFonts w:ascii="Times New Roman" w:hAnsi="Times New Roman"/>
          <w:sz w:val="20"/>
          <w:szCs w:val="20"/>
        </w:rPr>
        <w:t>вна, 9493</w:t>
      </w:r>
      <w:r>
        <w:rPr>
          <w:rFonts w:ascii="Times New Roman" w:hAnsi="Times New Roman"/>
          <w:sz w:val="20"/>
          <w:szCs w:val="20"/>
        </w:rPr>
        <w:t>227063</w:t>
      </w:r>
    </w:p>
    <w:sectPr w:rsidR="00E130EE" w:rsidRPr="002F6E64" w:rsidSect="003B75B3">
      <w:headerReference w:type="default" r:id="rId9"/>
      <w:headerReference w:type="first" r:id="rId10"/>
      <w:footerReference w:type="first" r:id="rId11"/>
      <w:pgSz w:w="11906" w:h="16838"/>
      <w:pgMar w:top="709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1DE" w:rsidRDefault="004431DE">
      <w:pPr>
        <w:spacing w:after="0" w:line="240" w:lineRule="auto"/>
      </w:pPr>
      <w:r>
        <w:separator/>
      </w:r>
    </w:p>
  </w:endnote>
  <w:endnote w:type="continuationSeparator" w:id="0">
    <w:p w:rsidR="004431DE" w:rsidRDefault="00443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0EE" w:rsidRDefault="00E130E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1DE" w:rsidRDefault="004431DE">
      <w:pPr>
        <w:spacing w:after="0" w:line="240" w:lineRule="auto"/>
      </w:pPr>
      <w:r>
        <w:separator/>
      </w:r>
    </w:p>
  </w:footnote>
  <w:footnote w:type="continuationSeparator" w:id="0">
    <w:p w:rsidR="004431DE" w:rsidRDefault="00443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0EE" w:rsidRDefault="00582E25">
    <w:pPr>
      <w:pStyle w:val="af4"/>
      <w:jc w:val="center"/>
    </w:pPr>
    <w:r>
      <w:fldChar w:fldCharType="begin"/>
    </w:r>
    <w:r>
      <w:instrText>PAGE \* MERGEFORMAT</w:instrText>
    </w:r>
    <w:r>
      <w:fldChar w:fldCharType="separate"/>
    </w:r>
    <w:r w:rsidR="00912022">
      <w:rPr>
        <w:noProof/>
      </w:rPr>
      <w:t>2</w:t>
    </w:r>
    <w:r>
      <w:fldChar w:fldCharType="end"/>
    </w:r>
  </w:p>
  <w:p w:rsidR="00E130EE" w:rsidRDefault="00E130EE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0EE" w:rsidRDefault="00E130EE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E18DD"/>
    <w:multiLevelType w:val="hybridMultilevel"/>
    <w:tmpl w:val="FB406D2A"/>
    <w:lvl w:ilvl="0" w:tplc="8172659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CC8217A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A52FE1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BC438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2827B5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4E004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5FCBA7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45E88E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A34CC4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7763F6B"/>
    <w:multiLevelType w:val="hybridMultilevel"/>
    <w:tmpl w:val="5BE0FB14"/>
    <w:lvl w:ilvl="0" w:tplc="DB223F80">
      <w:start w:val="1"/>
      <w:numFmt w:val="decimal"/>
      <w:lvlText w:val="%1."/>
      <w:lvlJc w:val="left"/>
      <w:pPr>
        <w:ind w:left="709" w:hanging="360"/>
      </w:pPr>
    </w:lvl>
    <w:lvl w:ilvl="1" w:tplc="73D88BA4">
      <w:start w:val="1"/>
      <w:numFmt w:val="lowerLetter"/>
      <w:lvlText w:val="%2."/>
      <w:lvlJc w:val="left"/>
      <w:pPr>
        <w:ind w:left="1429" w:hanging="360"/>
      </w:pPr>
    </w:lvl>
    <w:lvl w:ilvl="2" w:tplc="93164A20">
      <w:start w:val="1"/>
      <w:numFmt w:val="lowerRoman"/>
      <w:lvlText w:val="%3."/>
      <w:lvlJc w:val="right"/>
      <w:pPr>
        <w:ind w:left="2149" w:hanging="180"/>
      </w:pPr>
    </w:lvl>
    <w:lvl w:ilvl="3" w:tplc="0DF86036">
      <w:start w:val="1"/>
      <w:numFmt w:val="decimal"/>
      <w:lvlText w:val="%4."/>
      <w:lvlJc w:val="left"/>
      <w:pPr>
        <w:ind w:left="2869" w:hanging="360"/>
      </w:pPr>
    </w:lvl>
    <w:lvl w:ilvl="4" w:tplc="6BC017D6">
      <w:start w:val="1"/>
      <w:numFmt w:val="lowerLetter"/>
      <w:lvlText w:val="%5."/>
      <w:lvlJc w:val="left"/>
      <w:pPr>
        <w:ind w:left="3589" w:hanging="360"/>
      </w:pPr>
    </w:lvl>
    <w:lvl w:ilvl="5" w:tplc="E32245BA">
      <w:start w:val="1"/>
      <w:numFmt w:val="lowerRoman"/>
      <w:lvlText w:val="%6."/>
      <w:lvlJc w:val="right"/>
      <w:pPr>
        <w:ind w:left="4309" w:hanging="180"/>
      </w:pPr>
    </w:lvl>
    <w:lvl w:ilvl="6" w:tplc="877871E0">
      <w:start w:val="1"/>
      <w:numFmt w:val="decimal"/>
      <w:lvlText w:val="%7."/>
      <w:lvlJc w:val="left"/>
      <w:pPr>
        <w:ind w:left="5029" w:hanging="360"/>
      </w:pPr>
    </w:lvl>
    <w:lvl w:ilvl="7" w:tplc="1480CAEC">
      <w:start w:val="1"/>
      <w:numFmt w:val="lowerLetter"/>
      <w:lvlText w:val="%8."/>
      <w:lvlJc w:val="left"/>
      <w:pPr>
        <w:ind w:left="5749" w:hanging="360"/>
      </w:pPr>
    </w:lvl>
    <w:lvl w:ilvl="8" w:tplc="6D720ADA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EE"/>
    <w:rsid w:val="00146358"/>
    <w:rsid w:val="002F6E64"/>
    <w:rsid w:val="0035564B"/>
    <w:rsid w:val="00396421"/>
    <w:rsid w:val="003B75B3"/>
    <w:rsid w:val="004431DE"/>
    <w:rsid w:val="00497AF2"/>
    <w:rsid w:val="0052603B"/>
    <w:rsid w:val="00541458"/>
    <w:rsid w:val="00582E25"/>
    <w:rsid w:val="008331F2"/>
    <w:rsid w:val="00912022"/>
    <w:rsid w:val="009C7313"/>
    <w:rsid w:val="00A011F2"/>
    <w:rsid w:val="00AB75DF"/>
    <w:rsid w:val="00B80619"/>
    <w:rsid w:val="00C6288F"/>
    <w:rsid w:val="00DA12AD"/>
    <w:rsid w:val="00DD6ECB"/>
    <w:rsid w:val="00E130EE"/>
    <w:rsid w:val="00E14ABA"/>
    <w:rsid w:val="00E3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079E"/>
  <w15:docId w15:val="{9818E552-833D-4135-A684-F97B94F2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Pr>
      <w:i/>
      <w:iCs/>
      <w:color w:val="808080" w:themeColor="text1" w:themeTint="7F"/>
    </w:rPr>
  </w:style>
  <w:style w:type="character" w:styleId="a4">
    <w:name w:val="Emphasis"/>
    <w:uiPriority w:val="20"/>
    <w:qFormat/>
    <w:rPr>
      <w:i/>
      <w:iCs/>
    </w:rPr>
  </w:style>
  <w:style w:type="character" w:styleId="a5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Subtle Reference"/>
    <w:uiPriority w:val="31"/>
    <w:qFormat/>
    <w:rPr>
      <w:smallCaps/>
      <w:color w:val="C0504D" w:themeColor="accent2"/>
      <w:u w:val="single"/>
    </w:rPr>
  </w:style>
  <w:style w:type="character" w:styleId="a8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uiPriority w:val="33"/>
    <w:qFormat/>
    <w:rPr>
      <w:b/>
      <w:bCs/>
      <w:smallCaps/>
      <w:spacing w:val="5"/>
    </w:rPr>
  </w:style>
  <w:style w:type="paragraph" w:styleId="aa">
    <w:name w:val="Plain Text"/>
    <w:link w:val="ab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b">
    <w:name w:val="Текст Знак"/>
    <w:link w:val="aa"/>
    <w:uiPriority w:val="99"/>
    <w:rPr>
      <w:rFonts w:ascii="Courier New" w:hAnsi="Courier New" w:cs="Courier New"/>
      <w:sz w:val="21"/>
      <w:szCs w:val="21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No Spacing"/>
    <w:uiPriority w:val="1"/>
    <w:qFormat/>
  </w:style>
  <w:style w:type="paragraph" w:styleId="ae">
    <w:name w:val="Title"/>
    <w:basedOn w:val="a"/>
    <w:next w:val="a"/>
    <w:link w:val="af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f">
    <w:name w:val="Заголовок Знак"/>
    <w:link w:val="ae"/>
    <w:uiPriority w:val="10"/>
    <w:rPr>
      <w:sz w:val="48"/>
      <w:szCs w:val="48"/>
    </w:rPr>
  </w:style>
  <w:style w:type="paragraph" w:styleId="af0">
    <w:name w:val="Subtitle"/>
    <w:basedOn w:val="a"/>
    <w:next w:val="a"/>
    <w:link w:val="af1"/>
    <w:uiPriority w:val="11"/>
    <w:qFormat/>
    <w:pPr>
      <w:spacing w:before="200" w:after="200"/>
    </w:pPr>
    <w:rPr>
      <w:sz w:val="24"/>
      <w:szCs w:val="24"/>
    </w:rPr>
  </w:style>
  <w:style w:type="character" w:customStyle="1" w:styleId="af1">
    <w:name w:val="Подзаголовок Знак"/>
    <w:link w:val="af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2">
    <w:name w:val="Intense Quote"/>
    <w:basedOn w:val="a"/>
    <w:next w:val="a"/>
    <w:link w:val="af3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3">
    <w:name w:val="Выделенная цитата Знак"/>
    <w:link w:val="af2"/>
    <w:uiPriority w:val="30"/>
    <w:rPr>
      <w:i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8">
    <w:name w:val="caption"/>
    <w:basedOn w:val="a"/>
    <w:next w:val="a"/>
    <w:link w:val="af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9">
    <w:name w:val="Название объекта Знак"/>
    <w:link w:val="af8"/>
    <w:uiPriority w:val="99"/>
  </w:style>
  <w:style w:type="table" w:styleId="afa">
    <w:name w:val="Table Grid"/>
    <w:basedOn w:val="a1"/>
    <w:uiPriority w:val="9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/>
      </w:rPr>
    </w:tblStylePr>
    <w:tblStylePr w:type="firstCol">
      <w:rPr>
        <w:b/>
        <w:color w:val="D99695" w:themeColor="accent2" w:themeTint="97"/>
      </w:rPr>
    </w:tblStylePr>
    <w:tblStylePr w:type="lastCol">
      <w:rPr>
        <w:b/>
        <w:color w:val="D99695" w:themeColor="accent2" w:themeTint="97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/>
      </w:rPr>
    </w:tblStylePr>
    <w:tblStylePr w:type="firstCol">
      <w:rPr>
        <w:b/>
        <w:color w:val="9ABB59" w:themeColor="accent3" w:themeTint="FE"/>
      </w:rPr>
    </w:tblStylePr>
    <w:tblStylePr w:type="lastCol">
      <w:rPr>
        <w:b/>
        <w:color w:val="9ABB59" w:themeColor="accent3" w:themeTint="FE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/>
      </w:rPr>
    </w:tblStylePr>
    <w:tblStylePr w:type="firstCol">
      <w:rPr>
        <w:b/>
        <w:color w:val="B2A1C6" w:themeColor="accent4" w:themeTint="9A"/>
      </w:rPr>
    </w:tblStylePr>
    <w:tblStylePr w:type="lastCol">
      <w:rPr>
        <w:b/>
        <w:color w:val="B2A1C6" w:themeColor="accent4" w:themeTint="9A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/>
      </w:rPr>
    </w:tblStylePr>
    <w:tblStylePr w:type="lastCol">
      <w:rPr>
        <w:b/>
        <w:color w:val="D99695" w:themeColor="accent2" w:themeTint="97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/>
      </w:rPr>
    </w:tblStylePr>
    <w:tblStylePr w:type="lastCol">
      <w:rPr>
        <w:b/>
        <w:color w:val="C3D69B" w:themeColor="accent3" w:themeTint="98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/>
      </w:rPr>
    </w:tblStylePr>
    <w:tblStylePr w:type="lastCol">
      <w:rPr>
        <w:b/>
        <w:color w:val="B2A1C6" w:themeColor="accent4" w:themeTint="9A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/>
      </w:rPr>
    </w:tblStylePr>
    <w:tblStylePr w:type="lastCol">
      <w:rPr>
        <w:b/>
        <w:color w:val="92CCDC" w:themeColor="accent5" w:themeTint="9A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/>
      </w:rPr>
    </w:tblStylePr>
    <w:tblStylePr w:type="lastCol">
      <w:rPr>
        <w:b/>
        <w:color w:val="FAC090" w:themeColor="accent6" w:themeTint="98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b">
    <w:name w:val="Hyperlink"/>
    <w:uiPriority w:val="99"/>
    <w:unhideWhenUsed/>
    <w:rPr>
      <w:color w:val="0000FF" w:themeColor="hyperlink"/>
      <w:u w:val="single"/>
    </w:rPr>
  </w:style>
  <w:style w:type="paragraph" w:styleId="afc">
    <w:name w:val="footnote text"/>
    <w:basedOn w:val="a"/>
    <w:link w:val="af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d">
    <w:name w:val="Текст сноски Знак"/>
    <w:link w:val="afc"/>
    <w:uiPriority w:val="99"/>
    <w:rPr>
      <w:sz w:val="18"/>
    </w:rPr>
  </w:style>
  <w:style w:type="character" w:styleId="afe">
    <w:name w:val="footnote reference"/>
    <w:uiPriority w:val="99"/>
    <w:unhideWhenUsed/>
    <w:rPr>
      <w:vertAlign w:val="superscript"/>
    </w:rPr>
  </w:style>
  <w:style w:type="paragraph" w:styleId="aff">
    <w:name w:val="endnote text"/>
    <w:basedOn w:val="a"/>
    <w:link w:val="af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f0">
    <w:name w:val="Текст концевой сноски Знак"/>
    <w:link w:val="aff"/>
    <w:uiPriority w:val="99"/>
    <w:rPr>
      <w:sz w:val="20"/>
    </w:rPr>
  </w:style>
  <w:style w:type="character" w:styleId="aff1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2">
    <w:name w:val="TOC Heading"/>
    <w:uiPriority w:val="39"/>
    <w:unhideWhenUsed/>
  </w:style>
  <w:style w:type="paragraph" w:styleId="aff3">
    <w:name w:val="table of figures"/>
    <w:basedOn w:val="a"/>
    <w:next w:val="a"/>
    <w:uiPriority w:val="99"/>
    <w:unhideWhenUsed/>
    <w:pPr>
      <w:spacing w:after="0"/>
    </w:pPr>
  </w:style>
  <w:style w:type="paragraph" w:styleId="aff4">
    <w:name w:val="Balloon Text"/>
    <w:basedOn w:val="a"/>
    <w:link w:val="aff5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link w:val="aff4"/>
    <w:uiPriority w:val="99"/>
    <w:semiHidden/>
    <w:rPr>
      <w:rFonts w:ascii="Tahoma" w:hAnsi="Tahoma" w:cs="Tahoma"/>
      <w:sz w:val="16"/>
      <w:szCs w:val="16"/>
    </w:rPr>
  </w:style>
  <w:style w:type="character" w:customStyle="1" w:styleId="af5">
    <w:name w:val="Верхний колонтитул Знак"/>
    <w:link w:val="af4"/>
    <w:uiPriority w:val="99"/>
    <w:rPr>
      <w:rFonts w:ascii="Calibri" w:hAnsi="Calibri" w:cs="Times New Roman"/>
    </w:rPr>
  </w:style>
  <w:style w:type="character" w:customStyle="1" w:styleId="af7">
    <w:name w:val="Нижний колонтитул Знак"/>
    <w:link w:val="af6"/>
    <w:uiPriority w:val="99"/>
    <w:rPr>
      <w:rFonts w:ascii="Calibri" w:hAnsi="Calibri" w:cs="Times New Roman"/>
    </w:rPr>
  </w:style>
  <w:style w:type="paragraph" w:customStyle="1" w:styleId="aff6">
    <w:name w:val="Знак Знак Знак Знак Знак Знак Знак Знак Знак Знак"/>
    <w:basedOn w:val="a"/>
    <w:uiPriority w:val="9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n_86-5@rospotrebnadzo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15</cp:revision>
  <dcterms:created xsi:type="dcterms:W3CDTF">2025-04-28T05:02:00Z</dcterms:created>
  <dcterms:modified xsi:type="dcterms:W3CDTF">2025-05-05T07:10:00Z</dcterms:modified>
</cp:coreProperties>
</file>